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jc w:val="center"/>
        <w:rPr>
          <w:rFonts w:ascii="Arial" w:hAnsi="Arial" w:cs="Arial"/>
          <w:b/>
          <w:sz w:val="24"/>
          <w:szCs w:val="24"/>
          <w:u w:val="single"/>
          <w:lang w:val="es-SV"/>
        </w:rPr>
      </w:pPr>
      <w:r w:rsidRPr="0087120E">
        <w:rPr>
          <w:rFonts w:ascii="Arial" w:hAnsi="Arial" w:cs="Arial"/>
          <w:b/>
          <w:sz w:val="24"/>
          <w:szCs w:val="24"/>
          <w:u w:val="single"/>
        </w:rPr>
        <w:t>CURRICULUM VITAE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Nombre</w:t>
      </w:r>
      <w:r w:rsidRPr="0087120E">
        <w:rPr>
          <w:rFonts w:ascii="Arial" w:hAnsi="Arial" w:cs="Arial"/>
          <w:sz w:val="24"/>
          <w:szCs w:val="24"/>
        </w:rPr>
        <w:tab/>
        <w:t>Marcelino Enrique Hernández Rodríguez</w:t>
      </w:r>
    </w:p>
    <w:p w:rsidR="00BF12D3" w:rsidRPr="0087120E" w:rsidRDefault="00BF12D3" w:rsidP="00BF12D3">
      <w:pPr>
        <w:tabs>
          <w:tab w:val="left" w:pos="708"/>
          <w:tab w:val="left" w:pos="1416"/>
          <w:tab w:val="left" w:pos="2124"/>
          <w:tab w:val="left" w:pos="6735"/>
        </w:tabs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Edad:</w:t>
      </w:r>
      <w:r w:rsidRPr="0087120E">
        <w:rPr>
          <w:rFonts w:ascii="Arial" w:hAnsi="Arial" w:cs="Arial"/>
          <w:sz w:val="24"/>
          <w:szCs w:val="24"/>
        </w:rPr>
        <w:tab/>
      </w:r>
      <w:r w:rsidRPr="0087120E">
        <w:rPr>
          <w:rFonts w:ascii="Arial" w:hAnsi="Arial" w:cs="Arial"/>
          <w:sz w:val="24"/>
          <w:szCs w:val="24"/>
        </w:rPr>
        <w:tab/>
        <w:t>31 años</w:t>
      </w:r>
      <w:r w:rsidRPr="0087120E">
        <w:rPr>
          <w:rFonts w:ascii="Arial" w:hAnsi="Arial" w:cs="Arial"/>
          <w:sz w:val="24"/>
          <w:szCs w:val="24"/>
        </w:rPr>
        <w:tab/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Estado Civil:</w:t>
      </w:r>
      <w:r w:rsidRPr="0087120E">
        <w:rPr>
          <w:rFonts w:ascii="Arial" w:hAnsi="Arial" w:cs="Arial"/>
          <w:sz w:val="24"/>
          <w:szCs w:val="24"/>
        </w:rPr>
        <w:tab/>
      </w:r>
      <w:r w:rsidR="00A35C56">
        <w:rPr>
          <w:rFonts w:ascii="Arial" w:hAnsi="Arial" w:cs="Arial"/>
          <w:sz w:val="24"/>
          <w:szCs w:val="24"/>
        </w:rPr>
        <w:t>Casado.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Profesión:</w:t>
      </w:r>
      <w:r w:rsidRPr="0087120E">
        <w:rPr>
          <w:rFonts w:ascii="Arial" w:hAnsi="Arial" w:cs="Arial"/>
          <w:sz w:val="24"/>
          <w:szCs w:val="24"/>
        </w:rPr>
        <w:tab/>
        <w:t>Abogado y Notario</w:t>
      </w:r>
    </w:p>
    <w:p w:rsidR="00BF12D3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 xml:space="preserve">Correo:      </w:t>
      </w:r>
      <w:hyperlink r:id="rId5" w:history="1">
        <w:r w:rsidR="00E43B45" w:rsidRPr="00A33078">
          <w:rPr>
            <w:rStyle w:val="Hipervnculo"/>
            <w:rFonts w:ascii="Arial" w:hAnsi="Arial" w:cs="Arial"/>
            <w:sz w:val="24"/>
            <w:szCs w:val="24"/>
          </w:rPr>
          <w:t>secretariamunicipal@olocuilta.gob.sv</w:t>
        </w:r>
      </w:hyperlink>
      <w:bookmarkStart w:id="0" w:name="_GoBack"/>
      <w:bookmarkEnd w:id="0"/>
    </w:p>
    <w:p w:rsidR="00E43B45" w:rsidRPr="0087120E" w:rsidRDefault="00E43B45" w:rsidP="00BF12D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Tel. 2243-5910</w:t>
      </w:r>
    </w:p>
    <w:p w:rsidR="00BF12D3" w:rsidRPr="0087120E" w:rsidRDefault="00BF12D3" w:rsidP="00BF12D3">
      <w:pPr>
        <w:tabs>
          <w:tab w:val="left" w:pos="3858"/>
        </w:tabs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7120E">
        <w:rPr>
          <w:rFonts w:ascii="Arial" w:hAnsi="Arial" w:cs="Arial"/>
          <w:b/>
          <w:sz w:val="24"/>
          <w:szCs w:val="24"/>
          <w:u w:val="single"/>
        </w:rPr>
        <w:t>ESTUDIOS REALIZADOS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Primaria:</w:t>
      </w:r>
      <w:r w:rsidRPr="0087120E">
        <w:rPr>
          <w:rFonts w:ascii="Arial" w:hAnsi="Arial" w:cs="Arial"/>
          <w:sz w:val="24"/>
          <w:szCs w:val="24"/>
        </w:rPr>
        <w:tab/>
        <w:t>Centro Escolar Cantón El Chilamate.Olocuilta, La Paz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Básica:</w:t>
      </w:r>
      <w:r w:rsidRPr="0087120E">
        <w:rPr>
          <w:rFonts w:ascii="Arial" w:hAnsi="Arial" w:cs="Arial"/>
          <w:sz w:val="24"/>
          <w:szCs w:val="24"/>
        </w:rPr>
        <w:tab/>
        <w:t>Centro Escolar Alberto Masferrer, Olocuilta, La Paz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Bachillerato:</w:t>
      </w:r>
      <w:r w:rsidRPr="0087120E">
        <w:rPr>
          <w:rFonts w:ascii="Arial" w:hAnsi="Arial" w:cs="Arial"/>
          <w:sz w:val="24"/>
          <w:szCs w:val="24"/>
        </w:rPr>
        <w:tab/>
        <w:t xml:space="preserve"> Instituto Nacional de Ciudad Delgado, San Salvador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 xml:space="preserve">Superior: </w:t>
      </w:r>
      <w:r w:rsidRPr="0087120E">
        <w:rPr>
          <w:rFonts w:ascii="Arial" w:hAnsi="Arial" w:cs="Arial"/>
          <w:sz w:val="24"/>
          <w:szCs w:val="24"/>
        </w:rPr>
        <w:tab/>
        <w:t xml:space="preserve">Universidad Luterana Salvadoreña. San Salvador, San Salvador  </w:t>
      </w:r>
      <w:r w:rsidRPr="0087120E">
        <w:rPr>
          <w:rFonts w:ascii="Arial" w:hAnsi="Arial" w:cs="Arial"/>
          <w:sz w:val="24"/>
          <w:szCs w:val="24"/>
          <w:lang w:val="es-SV"/>
        </w:rPr>
        <w:tab/>
      </w:r>
      <w:r w:rsidRPr="0087120E">
        <w:rPr>
          <w:rFonts w:ascii="Arial" w:hAnsi="Arial" w:cs="Arial"/>
          <w:sz w:val="24"/>
          <w:szCs w:val="24"/>
          <w:lang w:val="es-SV"/>
        </w:rPr>
        <w:tab/>
      </w:r>
      <w:r w:rsidRPr="0087120E">
        <w:rPr>
          <w:rFonts w:ascii="Arial" w:hAnsi="Arial" w:cs="Arial"/>
          <w:sz w:val="24"/>
          <w:szCs w:val="24"/>
          <w:lang w:val="es-SV"/>
        </w:rPr>
        <w:tab/>
      </w:r>
      <w:r w:rsidRPr="0087120E">
        <w:rPr>
          <w:rFonts w:ascii="Arial" w:hAnsi="Arial" w:cs="Arial"/>
          <w:sz w:val="24"/>
          <w:szCs w:val="24"/>
        </w:rPr>
        <w:t>(2009- 2015)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7120E">
        <w:rPr>
          <w:rFonts w:ascii="Arial" w:hAnsi="Arial" w:cs="Arial"/>
          <w:b/>
          <w:sz w:val="24"/>
          <w:szCs w:val="24"/>
          <w:u w:val="single"/>
        </w:rPr>
        <w:t>ESTUDIO UNIVERSITARIO</w:t>
      </w:r>
    </w:p>
    <w:p w:rsidR="00BF12D3" w:rsidRPr="0087120E" w:rsidRDefault="00BF12D3" w:rsidP="00BF12D3">
      <w:pPr>
        <w:ind w:left="1410" w:hanging="1410"/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 xml:space="preserve">Licenciado en Carrera de Ciencias Jurídicas  en Universidad Luterana </w:t>
      </w:r>
      <w:r w:rsidRPr="0087120E">
        <w:rPr>
          <w:rFonts w:ascii="Arial" w:hAnsi="Arial" w:cs="Arial"/>
          <w:sz w:val="24"/>
          <w:szCs w:val="24"/>
          <w:lang w:val="es-SV"/>
        </w:rPr>
        <w:tab/>
      </w:r>
      <w:r w:rsidRPr="0087120E">
        <w:rPr>
          <w:rFonts w:ascii="Arial" w:hAnsi="Arial" w:cs="Arial"/>
          <w:sz w:val="24"/>
          <w:szCs w:val="24"/>
          <w:lang w:val="es-SV"/>
        </w:rPr>
        <w:tab/>
      </w:r>
      <w:r w:rsidRPr="0087120E">
        <w:rPr>
          <w:rFonts w:ascii="Arial" w:hAnsi="Arial" w:cs="Arial"/>
          <w:sz w:val="24"/>
          <w:szCs w:val="24"/>
          <w:lang w:val="es-SV"/>
        </w:rPr>
        <w:tab/>
      </w:r>
      <w:r w:rsidRPr="0087120E">
        <w:rPr>
          <w:rFonts w:ascii="Arial" w:hAnsi="Arial" w:cs="Arial"/>
          <w:sz w:val="24"/>
          <w:szCs w:val="24"/>
          <w:lang w:val="es-SV"/>
        </w:rPr>
        <w:tab/>
      </w:r>
      <w:r w:rsidRPr="0087120E">
        <w:rPr>
          <w:rFonts w:ascii="Arial" w:hAnsi="Arial" w:cs="Arial"/>
          <w:sz w:val="24"/>
          <w:szCs w:val="24"/>
        </w:rPr>
        <w:t>Salvadoreña  (ULS)  2008-2015</w:t>
      </w:r>
      <w:r w:rsidRPr="0087120E">
        <w:rPr>
          <w:rFonts w:ascii="Arial" w:hAnsi="Arial" w:cs="Arial"/>
          <w:sz w:val="24"/>
          <w:szCs w:val="24"/>
          <w:lang w:val="es-SV"/>
        </w:rPr>
        <w:t xml:space="preserve"> (Autorizado 29/09/2017) </w:t>
      </w:r>
    </w:p>
    <w:p w:rsidR="00BF12D3" w:rsidRPr="0087120E" w:rsidRDefault="00BF12D3" w:rsidP="00BF12D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7120E">
        <w:rPr>
          <w:rFonts w:ascii="Arial" w:hAnsi="Arial" w:cs="Arial"/>
          <w:b/>
          <w:sz w:val="24"/>
          <w:szCs w:val="24"/>
          <w:u w:val="single"/>
        </w:rPr>
        <w:t>HABILIADADES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Uso de computadora: Microsoft Office, Correos Electrónicos, Redes Sociales Fax, Fotocopiadora, Conto metro, AS400, SMART. Capacidad de aprendizaje.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Conocimiento de los procedimientos a realizar, en el área de defensoría pública, de la Procuraduría General de la Republica (Practicas Jurídicas en trámites Judiciales y administrativos  01-10-2012 / 30-09-2013 y área Civil  desde 08-10-2013 / 30-10-2014)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Gestión y control del proceso penal, conciencia  en la</w:t>
      </w:r>
      <w:r w:rsidR="0087120E">
        <w:rPr>
          <w:rFonts w:ascii="Arial" w:hAnsi="Arial" w:cs="Arial"/>
          <w:sz w:val="24"/>
          <w:szCs w:val="24"/>
        </w:rPr>
        <w:t xml:space="preserve"> aplicación del Derecho Penal y</w:t>
      </w:r>
      <w:r w:rsidRPr="0087120E">
        <w:rPr>
          <w:rFonts w:ascii="Arial" w:hAnsi="Arial" w:cs="Arial"/>
          <w:sz w:val="24"/>
          <w:szCs w:val="24"/>
        </w:rPr>
        <w:t xml:space="preserve"> Procesal Penal antes los Problemas de índole Jurídica.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EF4207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Orientación</w:t>
      </w:r>
      <w:r w:rsidR="00BF12D3" w:rsidRPr="0087120E">
        <w:rPr>
          <w:rFonts w:ascii="Arial" w:hAnsi="Arial" w:cs="Arial"/>
          <w:sz w:val="24"/>
          <w:szCs w:val="24"/>
        </w:rPr>
        <w:t xml:space="preserve"> de Servicio al usuario/a, Capacidad de trabajo en equipo.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7120E">
        <w:rPr>
          <w:rFonts w:ascii="Arial" w:hAnsi="Arial" w:cs="Arial"/>
          <w:b/>
          <w:sz w:val="24"/>
          <w:szCs w:val="24"/>
          <w:u w:val="single"/>
        </w:rPr>
        <w:t>EXPERIENCIA LABORAL.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Tele operador (Atención al Cliente, Cobros, Encuestas etc.): Atento El Salvador.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Tel: 2211-9000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Tiempo laboral: (14 Enero 2014- 02 Marzo 2015)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Cajero  y Encargado de Perecederos.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Operadora del Sur S.A de C.V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Tiempo laboral: (06 Marzo 2015 al 30 Octubre 2015)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Auxiliar de Bodega (Conocimiento en área de Maquila y Recepción)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7120E">
        <w:rPr>
          <w:rFonts w:ascii="Arial" w:hAnsi="Arial" w:cs="Arial"/>
          <w:sz w:val="24"/>
          <w:szCs w:val="24"/>
        </w:rPr>
        <w:t>Ransa</w:t>
      </w:r>
      <w:proofErr w:type="spellEnd"/>
      <w:r w:rsidRPr="0087120E">
        <w:rPr>
          <w:rFonts w:ascii="Arial" w:hAnsi="Arial" w:cs="Arial"/>
          <w:sz w:val="24"/>
          <w:szCs w:val="24"/>
          <w:lang w:val="es-SV"/>
        </w:rPr>
        <w:t>,</w:t>
      </w:r>
      <w:r w:rsidRPr="0087120E">
        <w:rPr>
          <w:rFonts w:ascii="Arial" w:hAnsi="Arial" w:cs="Arial"/>
          <w:sz w:val="24"/>
          <w:szCs w:val="24"/>
        </w:rPr>
        <w:t xml:space="preserve"> Centro de Distribución de Comalapa.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Tiempo laboral: (07 Marzo 2016 al 02 de Agosto del 2018.)</w:t>
      </w:r>
    </w:p>
    <w:p w:rsidR="00BF12D3" w:rsidRPr="0087120E" w:rsidRDefault="00BF12D3" w:rsidP="00BF12D3">
      <w:pPr>
        <w:jc w:val="both"/>
        <w:rPr>
          <w:rFonts w:ascii="Arial" w:hAnsi="Arial" w:cs="Arial"/>
          <w:b/>
          <w:sz w:val="24"/>
          <w:szCs w:val="24"/>
        </w:rPr>
      </w:pP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 xml:space="preserve">Bufete Jurídico </w:t>
      </w:r>
      <w:proofErr w:type="spellStart"/>
      <w:r w:rsidRPr="0087120E">
        <w:rPr>
          <w:rFonts w:ascii="Arial" w:hAnsi="Arial" w:cs="Arial"/>
          <w:sz w:val="24"/>
          <w:szCs w:val="24"/>
        </w:rPr>
        <w:t>Menjivar</w:t>
      </w:r>
      <w:proofErr w:type="spellEnd"/>
      <w:r w:rsidRPr="0087120E">
        <w:rPr>
          <w:rFonts w:ascii="Arial" w:hAnsi="Arial" w:cs="Arial"/>
          <w:sz w:val="24"/>
          <w:szCs w:val="24"/>
        </w:rPr>
        <w:t xml:space="preserve"> Lovo y Asociados 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Tiempo Laboral  (Octubre 20</w:t>
      </w:r>
      <w:r w:rsidR="00EF4207" w:rsidRPr="0087120E">
        <w:rPr>
          <w:rFonts w:ascii="Arial" w:hAnsi="Arial" w:cs="Arial"/>
          <w:sz w:val="24"/>
          <w:szCs w:val="24"/>
        </w:rPr>
        <w:t>19</w:t>
      </w:r>
      <w:r w:rsidRPr="0087120E">
        <w:rPr>
          <w:rFonts w:ascii="Arial" w:hAnsi="Arial" w:cs="Arial"/>
          <w:sz w:val="24"/>
          <w:szCs w:val="24"/>
        </w:rPr>
        <w:t xml:space="preserve"> al 30 de Abril 2021)</w:t>
      </w:r>
    </w:p>
    <w:p w:rsidR="00BF12D3" w:rsidRPr="00972871" w:rsidRDefault="00BF12D3" w:rsidP="00BF12D3">
      <w:pPr>
        <w:jc w:val="both"/>
        <w:rPr>
          <w:rFonts w:ascii="Arial" w:hAnsi="Arial" w:cs="Arial"/>
          <w:sz w:val="24"/>
          <w:szCs w:val="24"/>
        </w:rPr>
      </w:pPr>
    </w:p>
    <w:p w:rsidR="009F2F99" w:rsidRDefault="00972871" w:rsidP="00BF12D3">
      <w:pPr>
        <w:jc w:val="both"/>
        <w:rPr>
          <w:rFonts w:ascii="Arial" w:hAnsi="Arial" w:cs="Arial"/>
          <w:sz w:val="24"/>
          <w:szCs w:val="24"/>
        </w:rPr>
      </w:pPr>
      <w:r w:rsidRPr="00972871">
        <w:rPr>
          <w:rFonts w:ascii="Arial" w:hAnsi="Arial" w:cs="Arial"/>
          <w:sz w:val="24"/>
          <w:szCs w:val="24"/>
        </w:rPr>
        <w:t xml:space="preserve">Secretario </w:t>
      </w:r>
      <w:r w:rsidR="009F2F99">
        <w:rPr>
          <w:rFonts w:ascii="Arial" w:hAnsi="Arial" w:cs="Arial"/>
          <w:sz w:val="24"/>
          <w:szCs w:val="24"/>
        </w:rPr>
        <w:t>Municipal y Oficial de Información ad – honorem.</w:t>
      </w:r>
    </w:p>
    <w:p w:rsidR="00972871" w:rsidRPr="00972871" w:rsidRDefault="00972871" w:rsidP="00BF12D3">
      <w:pPr>
        <w:jc w:val="both"/>
        <w:rPr>
          <w:rFonts w:ascii="Arial" w:hAnsi="Arial" w:cs="Arial"/>
          <w:sz w:val="24"/>
          <w:szCs w:val="24"/>
        </w:rPr>
      </w:pPr>
      <w:r w:rsidRPr="00972871">
        <w:rPr>
          <w:rFonts w:ascii="Arial" w:hAnsi="Arial" w:cs="Arial"/>
          <w:sz w:val="24"/>
          <w:szCs w:val="24"/>
        </w:rPr>
        <w:t>Alcaldia Municipal de Olocuilta</w:t>
      </w:r>
    </w:p>
    <w:p w:rsidR="00972871" w:rsidRDefault="00972871" w:rsidP="00BF12D3">
      <w:pPr>
        <w:jc w:val="both"/>
        <w:rPr>
          <w:rFonts w:ascii="Arial" w:hAnsi="Arial" w:cs="Arial"/>
          <w:sz w:val="24"/>
          <w:szCs w:val="24"/>
        </w:rPr>
      </w:pPr>
      <w:r w:rsidRPr="00972871">
        <w:rPr>
          <w:rFonts w:ascii="Arial" w:hAnsi="Arial" w:cs="Arial"/>
          <w:sz w:val="24"/>
          <w:szCs w:val="24"/>
        </w:rPr>
        <w:t>Activo a partir del mes de Mayo 2021</w:t>
      </w:r>
    </w:p>
    <w:p w:rsidR="00972871" w:rsidRDefault="00972871" w:rsidP="00BF12D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Tel: 2343-5910</w:t>
      </w:r>
    </w:p>
    <w:p w:rsidR="009F2F99" w:rsidRDefault="009F2F99" w:rsidP="00BF12D3">
      <w:pPr>
        <w:jc w:val="both"/>
        <w:rPr>
          <w:rFonts w:ascii="Arial" w:hAnsi="Arial" w:cs="Arial"/>
          <w:sz w:val="24"/>
          <w:szCs w:val="24"/>
        </w:rPr>
      </w:pPr>
    </w:p>
    <w:p w:rsidR="009F2F99" w:rsidRPr="00972871" w:rsidRDefault="009F2F99" w:rsidP="00BF12D3">
      <w:pPr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jc w:val="both"/>
        <w:rPr>
          <w:rFonts w:ascii="Arial" w:hAnsi="Arial" w:cs="Arial"/>
          <w:b/>
          <w:sz w:val="24"/>
          <w:szCs w:val="24"/>
        </w:rPr>
      </w:pPr>
    </w:p>
    <w:p w:rsidR="00BF12D3" w:rsidRPr="0087120E" w:rsidRDefault="00BF12D3" w:rsidP="00BF12D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7120E">
        <w:rPr>
          <w:rFonts w:ascii="Arial" w:hAnsi="Arial" w:cs="Arial"/>
          <w:b/>
          <w:sz w:val="24"/>
          <w:szCs w:val="24"/>
          <w:u w:val="single"/>
        </w:rPr>
        <w:t>REFERENCIAS LABORALES.</w:t>
      </w:r>
    </w:p>
    <w:p w:rsidR="00BF12D3" w:rsidRPr="0087120E" w:rsidRDefault="00BF12D3" w:rsidP="00BF12D3">
      <w:pPr>
        <w:tabs>
          <w:tab w:val="left" w:pos="2785"/>
        </w:tabs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Miguel Alberto Mata</w:t>
      </w:r>
      <w:r w:rsidRPr="0087120E">
        <w:rPr>
          <w:rFonts w:ascii="Arial" w:hAnsi="Arial" w:cs="Arial"/>
          <w:sz w:val="24"/>
          <w:szCs w:val="24"/>
        </w:rPr>
        <w:tab/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Ex Supervisor de Servicio. Atento El Salvador.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  <w:lang w:val="es-SV"/>
        </w:rPr>
      </w:pPr>
      <w:r w:rsidRPr="0087120E">
        <w:rPr>
          <w:rFonts w:ascii="Arial" w:hAnsi="Arial" w:cs="Arial"/>
          <w:sz w:val="24"/>
          <w:szCs w:val="24"/>
          <w:lang w:val="es-SV"/>
        </w:rPr>
        <w:t>Carlos Quintanilla Arévalo.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  <w:lang w:val="es-SV"/>
        </w:rPr>
      </w:pPr>
      <w:r w:rsidRPr="0087120E">
        <w:rPr>
          <w:rFonts w:ascii="Arial" w:hAnsi="Arial" w:cs="Arial"/>
          <w:sz w:val="24"/>
          <w:szCs w:val="24"/>
          <w:lang w:val="es-SV"/>
        </w:rPr>
        <w:t>Coordinador de Operaciones CD Comalapa- Grupo Callejas.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7120E">
        <w:rPr>
          <w:rFonts w:ascii="Arial" w:hAnsi="Arial" w:cs="Arial"/>
          <w:b/>
          <w:sz w:val="24"/>
          <w:szCs w:val="24"/>
          <w:u w:val="single"/>
        </w:rPr>
        <w:t>REFERENCIAS PERSONALES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Karla  Verónica de Farfán</w:t>
      </w:r>
      <w:r w:rsidRPr="0087120E">
        <w:rPr>
          <w:rFonts w:ascii="Arial" w:hAnsi="Arial" w:cs="Arial"/>
          <w:sz w:val="24"/>
          <w:szCs w:val="24"/>
          <w:lang w:val="es-SV"/>
        </w:rPr>
        <w:t>.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Defensor Público, Procuraduría General de la República. Auxiliar de San Salvador)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 xml:space="preserve">Rosa </w:t>
      </w:r>
      <w:proofErr w:type="spellStart"/>
      <w:r w:rsidRPr="0087120E">
        <w:rPr>
          <w:rFonts w:ascii="Arial" w:hAnsi="Arial" w:cs="Arial"/>
          <w:sz w:val="24"/>
          <w:szCs w:val="24"/>
        </w:rPr>
        <w:t>Delmy</w:t>
      </w:r>
      <w:proofErr w:type="spellEnd"/>
      <w:r w:rsidRPr="0087120E">
        <w:rPr>
          <w:rFonts w:ascii="Arial" w:hAnsi="Arial" w:cs="Arial"/>
          <w:sz w:val="24"/>
          <w:szCs w:val="24"/>
        </w:rPr>
        <w:t xml:space="preserve"> Erazo </w:t>
      </w:r>
      <w:r w:rsidRPr="0087120E">
        <w:rPr>
          <w:rFonts w:ascii="Arial" w:hAnsi="Arial" w:cs="Arial"/>
          <w:sz w:val="24"/>
          <w:szCs w:val="24"/>
          <w:lang w:val="es-SV"/>
        </w:rPr>
        <w:t xml:space="preserve">Ayala. </w:t>
      </w:r>
    </w:p>
    <w:p w:rsidR="00BF12D3" w:rsidRPr="0087120E" w:rsidRDefault="00BF12D3" w:rsidP="00BF12D3">
      <w:pPr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Bombero de El Salvador.</w:t>
      </w:r>
    </w:p>
    <w:p w:rsidR="00EC6BE5" w:rsidRPr="0087120E" w:rsidRDefault="00EC6BE5" w:rsidP="00BF12D3">
      <w:pPr>
        <w:jc w:val="both"/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tabs>
          <w:tab w:val="left" w:pos="3420"/>
        </w:tabs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 xml:space="preserve">Hugo </w:t>
      </w:r>
      <w:r w:rsidRPr="0087120E">
        <w:rPr>
          <w:rFonts w:ascii="Arial" w:hAnsi="Arial" w:cs="Arial"/>
          <w:sz w:val="24"/>
          <w:szCs w:val="24"/>
          <w:lang w:val="es-SV"/>
        </w:rPr>
        <w:t>Amílcar Valladares Ramírez.</w:t>
      </w:r>
    </w:p>
    <w:p w:rsidR="00BF12D3" w:rsidRPr="0087120E" w:rsidRDefault="00BF12D3" w:rsidP="00BF12D3">
      <w:pPr>
        <w:tabs>
          <w:tab w:val="left" w:pos="3420"/>
        </w:tabs>
        <w:jc w:val="both"/>
        <w:rPr>
          <w:rFonts w:ascii="Arial" w:hAnsi="Arial" w:cs="Arial"/>
          <w:sz w:val="24"/>
          <w:szCs w:val="24"/>
        </w:rPr>
      </w:pPr>
      <w:r w:rsidRPr="0087120E">
        <w:rPr>
          <w:rFonts w:ascii="Arial" w:hAnsi="Arial" w:cs="Arial"/>
          <w:sz w:val="24"/>
          <w:szCs w:val="24"/>
        </w:rPr>
        <w:t>Coordinador.</w:t>
      </w:r>
    </w:p>
    <w:p w:rsidR="00BF12D3" w:rsidRPr="0087120E" w:rsidRDefault="00BF12D3" w:rsidP="00BF12D3">
      <w:pPr>
        <w:tabs>
          <w:tab w:val="left" w:pos="3420"/>
        </w:tabs>
        <w:jc w:val="both"/>
        <w:rPr>
          <w:rFonts w:ascii="Arial" w:hAnsi="Arial" w:cs="Arial"/>
          <w:sz w:val="24"/>
          <w:szCs w:val="24"/>
        </w:rPr>
      </w:pPr>
      <w:proofErr w:type="spellStart"/>
      <w:r w:rsidRPr="0087120E">
        <w:rPr>
          <w:rFonts w:ascii="Arial" w:hAnsi="Arial" w:cs="Arial"/>
          <w:sz w:val="24"/>
          <w:szCs w:val="24"/>
        </w:rPr>
        <w:t>Ransa</w:t>
      </w:r>
      <w:proofErr w:type="spellEnd"/>
      <w:r w:rsidRPr="0087120E">
        <w:rPr>
          <w:rFonts w:ascii="Arial" w:hAnsi="Arial" w:cs="Arial"/>
          <w:sz w:val="24"/>
          <w:szCs w:val="24"/>
        </w:rPr>
        <w:t xml:space="preserve"> Comalapa</w:t>
      </w:r>
    </w:p>
    <w:p w:rsidR="00BF12D3" w:rsidRPr="0087120E" w:rsidRDefault="00BF12D3" w:rsidP="00BF12D3">
      <w:pPr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rPr>
          <w:rFonts w:ascii="Arial" w:hAnsi="Arial" w:cs="Arial"/>
          <w:sz w:val="24"/>
          <w:szCs w:val="24"/>
        </w:rPr>
      </w:pPr>
    </w:p>
    <w:p w:rsidR="00BF12D3" w:rsidRPr="0087120E" w:rsidRDefault="00BF12D3" w:rsidP="00BF12D3">
      <w:pPr>
        <w:jc w:val="both"/>
        <w:rPr>
          <w:rFonts w:ascii="Arial" w:hAnsi="Arial" w:cs="Arial"/>
          <w:noProof/>
          <w:sz w:val="24"/>
          <w:szCs w:val="24"/>
          <w:lang w:val="es-SV" w:eastAsia="es-SV"/>
        </w:rPr>
      </w:pPr>
    </w:p>
    <w:p w:rsidR="00BF12D3" w:rsidRPr="0087120E" w:rsidRDefault="00BF12D3" w:rsidP="00BF12D3">
      <w:pPr>
        <w:tabs>
          <w:tab w:val="left" w:pos="4536"/>
        </w:tabs>
        <w:spacing w:after="160" w:line="259" w:lineRule="auto"/>
        <w:rPr>
          <w:rFonts w:ascii="Arial" w:hAnsi="Arial" w:cs="Arial"/>
          <w:noProof/>
          <w:sz w:val="24"/>
          <w:szCs w:val="24"/>
          <w:lang w:val="es-SV" w:eastAsia="es-SV"/>
        </w:rPr>
      </w:pPr>
    </w:p>
    <w:p w:rsidR="00BF12D3" w:rsidRPr="0087120E" w:rsidRDefault="00BF12D3" w:rsidP="00BF12D3">
      <w:pPr>
        <w:tabs>
          <w:tab w:val="left" w:pos="4536"/>
        </w:tabs>
        <w:spacing w:after="160" w:line="259" w:lineRule="auto"/>
        <w:rPr>
          <w:rFonts w:ascii="Arial" w:hAnsi="Arial" w:cs="Arial"/>
          <w:noProof/>
          <w:sz w:val="24"/>
          <w:szCs w:val="24"/>
          <w:lang w:val="es-SV" w:eastAsia="es-SV"/>
        </w:rPr>
      </w:pPr>
    </w:p>
    <w:p w:rsidR="00BF12D3" w:rsidRPr="0087120E" w:rsidRDefault="00BF12D3" w:rsidP="00BF12D3">
      <w:pPr>
        <w:tabs>
          <w:tab w:val="left" w:pos="4536"/>
        </w:tabs>
        <w:spacing w:after="160" w:line="259" w:lineRule="auto"/>
        <w:rPr>
          <w:rFonts w:ascii="Arial" w:hAnsi="Arial" w:cs="Arial"/>
          <w:noProof/>
          <w:sz w:val="24"/>
          <w:szCs w:val="24"/>
          <w:lang w:val="es-SV" w:eastAsia="es-SV"/>
        </w:rPr>
      </w:pPr>
    </w:p>
    <w:p w:rsidR="00BF12D3" w:rsidRPr="0087120E" w:rsidRDefault="00BF12D3" w:rsidP="00BF12D3">
      <w:pPr>
        <w:tabs>
          <w:tab w:val="left" w:pos="4536"/>
        </w:tabs>
        <w:spacing w:after="160" w:line="259" w:lineRule="auto"/>
        <w:rPr>
          <w:rFonts w:ascii="Arial" w:hAnsi="Arial" w:cs="Arial"/>
          <w:noProof/>
          <w:sz w:val="24"/>
          <w:szCs w:val="24"/>
          <w:lang w:val="es-SV" w:eastAsia="es-SV"/>
        </w:rPr>
      </w:pPr>
    </w:p>
    <w:p w:rsidR="008F57A7" w:rsidRPr="0087120E" w:rsidRDefault="008F57A7">
      <w:pPr>
        <w:rPr>
          <w:rFonts w:ascii="Arial" w:hAnsi="Arial" w:cs="Arial"/>
          <w:sz w:val="24"/>
          <w:szCs w:val="24"/>
        </w:rPr>
      </w:pPr>
    </w:p>
    <w:sectPr w:rsidR="008F57A7" w:rsidRPr="0087120E" w:rsidSect="00CE61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2D3"/>
    <w:rsid w:val="0087120E"/>
    <w:rsid w:val="008F57A7"/>
    <w:rsid w:val="00972871"/>
    <w:rsid w:val="009F2F99"/>
    <w:rsid w:val="00A35C56"/>
    <w:rsid w:val="00BF12D3"/>
    <w:rsid w:val="00E43B45"/>
    <w:rsid w:val="00EC6BE5"/>
    <w:rsid w:val="00EF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2D3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sid w:val="00BF12D3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1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12D3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2D3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sid w:val="00BF12D3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1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12D3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retariamunicipal@olocuilta.gob.s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377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8</cp:revision>
  <dcterms:created xsi:type="dcterms:W3CDTF">2021-07-14T15:39:00Z</dcterms:created>
  <dcterms:modified xsi:type="dcterms:W3CDTF">2021-07-22T14:16:00Z</dcterms:modified>
</cp:coreProperties>
</file>